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691" w:rsidRPr="00CB1FF3" w:rsidRDefault="000A15D9">
      <w:pPr>
        <w:pStyle w:val="Standard"/>
        <w:spacing w:after="0"/>
        <w:jc w:val="center"/>
        <w:rPr>
          <w:color w:val="000000" w:themeColor="text1"/>
          <w:sz w:val="28"/>
          <w:szCs w:val="28"/>
        </w:rPr>
      </w:pPr>
      <w:r w:rsidRPr="00CB1FF3">
        <w:rPr>
          <w:rFonts w:eastAsia="Times New Roman" w:cs="Arial"/>
          <w:b/>
          <w:bCs/>
          <w:color w:val="000000" w:themeColor="text1"/>
          <w:sz w:val="28"/>
          <w:szCs w:val="28"/>
        </w:rPr>
        <w:t xml:space="preserve">Minutes of South </w:t>
      </w:r>
      <w:proofErr w:type="spellStart"/>
      <w:r w:rsidRPr="00CB1FF3">
        <w:rPr>
          <w:rFonts w:eastAsia="Times New Roman" w:cs="Arial"/>
          <w:b/>
          <w:bCs/>
          <w:color w:val="000000" w:themeColor="text1"/>
          <w:sz w:val="28"/>
          <w:szCs w:val="28"/>
        </w:rPr>
        <w:t>Pickenham</w:t>
      </w:r>
      <w:proofErr w:type="spellEnd"/>
      <w:r w:rsidRPr="00CB1FF3">
        <w:rPr>
          <w:rFonts w:eastAsia="Times New Roman" w:cs="Arial"/>
          <w:b/>
          <w:bCs/>
          <w:color w:val="000000" w:themeColor="text1"/>
          <w:sz w:val="28"/>
          <w:szCs w:val="28"/>
        </w:rPr>
        <w:t xml:space="preserve"> Parish Council</w:t>
      </w:r>
    </w:p>
    <w:p w:rsidR="00EC2691" w:rsidRPr="00CB1FF3" w:rsidRDefault="000A15D9">
      <w:pPr>
        <w:pStyle w:val="Standard"/>
        <w:spacing w:after="0"/>
        <w:jc w:val="center"/>
        <w:rPr>
          <w:color w:val="000000" w:themeColor="text1"/>
          <w:sz w:val="28"/>
          <w:szCs w:val="28"/>
        </w:rPr>
      </w:pPr>
      <w:r w:rsidRPr="00CB1FF3">
        <w:rPr>
          <w:rFonts w:eastAsia="Times New Roman" w:cs="Arial"/>
          <w:b/>
          <w:bCs/>
          <w:color w:val="000000" w:themeColor="text1"/>
          <w:sz w:val="28"/>
          <w:szCs w:val="28"/>
        </w:rPr>
        <w:t>Wednesday 05 February 2025 at 6.00pm in the Home Farm Hospitality Suite</w:t>
      </w:r>
    </w:p>
    <w:p w:rsidR="00EC2691" w:rsidRPr="00CB1FF3" w:rsidRDefault="000A15D9">
      <w:pPr>
        <w:pStyle w:val="Standard"/>
        <w:spacing w:after="0"/>
        <w:rPr>
          <w:color w:val="000000" w:themeColor="text1"/>
          <w:sz w:val="28"/>
          <w:szCs w:val="28"/>
        </w:rPr>
      </w:pPr>
      <w:r w:rsidRPr="00CB1FF3">
        <w:rPr>
          <w:rFonts w:eastAsia="Times New Roman" w:cs="Arial"/>
          <w:b/>
          <w:bCs/>
          <w:color w:val="000000" w:themeColor="text1"/>
          <w:sz w:val="28"/>
          <w:szCs w:val="28"/>
        </w:rPr>
        <w:t xml:space="preserve">Present:  </w:t>
      </w:r>
      <w:r w:rsidRPr="00CB1FF3">
        <w:rPr>
          <w:rFonts w:eastAsia="Times New Roman" w:cs="Arial"/>
          <w:color w:val="000000" w:themeColor="text1"/>
          <w:sz w:val="28"/>
          <w:szCs w:val="28"/>
        </w:rPr>
        <w:t xml:space="preserve">Cllrs John Blackburne (Chair), Sue Bloomfield, Carole </w:t>
      </w:r>
      <w:proofErr w:type="spellStart"/>
      <w:r w:rsidRPr="00CB1FF3">
        <w:rPr>
          <w:rFonts w:eastAsia="Times New Roman" w:cs="Arial"/>
          <w:color w:val="000000" w:themeColor="text1"/>
          <w:sz w:val="28"/>
          <w:szCs w:val="28"/>
        </w:rPr>
        <w:t>Chalkley</w:t>
      </w:r>
      <w:proofErr w:type="spellEnd"/>
      <w:r w:rsidRPr="00CB1FF3">
        <w:rPr>
          <w:rFonts w:eastAsia="Times New Roman" w:cs="Arial"/>
          <w:color w:val="000000" w:themeColor="text1"/>
          <w:sz w:val="28"/>
          <w:szCs w:val="28"/>
        </w:rPr>
        <w:t xml:space="preserve">, Stephen </w:t>
      </w:r>
      <w:proofErr w:type="spellStart"/>
      <w:r w:rsidRPr="00CB1FF3">
        <w:rPr>
          <w:rFonts w:eastAsia="Times New Roman" w:cs="Arial"/>
          <w:color w:val="000000" w:themeColor="text1"/>
          <w:sz w:val="28"/>
          <w:szCs w:val="28"/>
        </w:rPr>
        <w:t>Chalkley</w:t>
      </w:r>
      <w:proofErr w:type="spellEnd"/>
      <w:r w:rsidRPr="00CB1FF3">
        <w:rPr>
          <w:rFonts w:eastAsia="Times New Roman" w:cs="Arial"/>
          <w:color w:val="000000" w:themeColor="text1"/>
          <w:sz w:val="28"/>
          <w:szCs w:val="28"/>
        </w:rPr>
        <w:t xml:space="preserve"> and Simon Kroon.  In Attendance: Fabian Eagle </w:t>
      </w:r>
      <w:r w:rsidRPr="00CB1FF3">
        <w:rPr>
          <w:rFonts w:eastAsia="Times New Roman" w:cs="Arial"/>
          <w:color w:val="000000" w:themeColor="text1"/>
          <w:sz w:val="28"/>
          <w:szCs w:val="28"/>
        </w:rPr>
        <w:t>(NCC/BDC Councillor) and Melanie Cousins – Parish Clerk.</w:t>
      </w:r>
    </w:p>
    <w:p w:rsidR="00EC2691" w:rsidRPr="00CB1FF3" w:rsidRDefault="000A15D9">
      <w:pPr>
        <w:pStyle w:val="Standard"/>
        <w:spacing w:after="0"/>
        <w:rPr>
          <w:color w:val="000000" w:themeColor="text1"/>
          <w:sz w:val="28"/>
          <w:szCs w:val="28"/>
        </w:rPr>
      </w:pPr>
      <w:r w:rsidRPr="00CB1FF3">
        <w:rPr>
          <w:rFonts w:eastAsia="Times New Roman" w:cs="Arial"/>
          <w:b/>
          <w:bCs/>
          <w:color w:val="000000" w:themeColor="text1"/>
          <w:sz w:val="28"/>
          <w:szCs w:val="28"/>
        </w:rPr>
        <w:t>Apologies for absence</w:t>
      </w:r>
      <w:r w:rsidRPr="00CB1FF3">
        <w:rPr>
          <w:rFonts w:eastAsia="Times New Roman" w:cs="Arial"/>
          <w:color w:val="000000" w:themeColor="text1"/>
          <w:sz w:val="28"/>
          <w:szCs w:val="28"/>
        </w:rPr>
        <w:t xml:space="preserve"> – None</w:t>
      </w:r>
    </w:p>
    <w:p w:rsidR="00EC2691" w:rsidRPr="00CB1FF3" w:rsidRDefault="000A15D9">
      <w:pPr>
        <w:pStyle w:val="Standard"/>
        <w:spacing w:after="0"/>
        <w:rPr>
          <w:color w:val="000000" w:themeColor="text1"/>
          <w:sz w:val="28"/>
          <w:szCs w:val="28"/>
        </w:rPr>
      </w:pPr>
      <w:r w:rsidRPr="00CB1FF3">
        <w:rPr>
          <w:rFonts w:eastAsia="Times New Roman" w:cs="Arial"/>
          <w:b/>
          <w:bCs/>
          <w:color w:val="000000" w:themeColor="text1"/>
          <w:sz w:val="28"/>
          <w:szCs w:val="28"/>
        </w:rPr>
        <w:t xml:space="preserve">1.  </w:t>
      </w:r>
      <w:r w:rsidRPr="00CB1FF3">
        <w:rPr>
          <w:rFonts w:eastAsia="Times New Roman" w:cs="Arial"/>
          <w:color w:val="000000" w:themeColor="text1"/>
          <w:sz w:val="28"/>
          <w:szCs w:val="28"/>
        </w:rPr>
        <w:t>The meeting opened at 6.00pm.</w:t>
      </w:r>
    </w:p>
    <w:p w:rsidR="00EC2691" w:rsidRPr="00CB1FF3" w:rsidRDefault="000A15D9">
      <w:pPr>
        <w:pStyle w:val="Standard"/>
        <w:spacing w:after="0"/>
        <w:rPr>
          <w:color w:val="000000" w:themeColor="text1"/>
          <w:sz w:val="28"/>
          <w:szCs w:val="28"/>
        </w:rPr>
      </w:pPr>
      <w:r w:rsidRPr="00CB1FF3">
        <w:rPr>
          <w:rFonts w:eastAsia="Times New Roman" w:cs="Arial"/>
          <w:b/>
          <w:bCs/>
          <w:color w:val="000000" w:themeColor="text1"/>
          <w:sz w:val="28"/>
          <w:szCs w:val="28"/>
        </w:rPr>
        <w:t xml:space="preserve">2.   </w:t>
      </w:r>
      <w:r w:rsidRPr="00CB1FF3">
        <w:rPr>
          <w:rFonts w:eastAsia="Times New Roman" w:cs="Arial"/>
          <w:color w:val="000000" w:themeColor="text1"/>
          <w:sz w:val="28"/>
          <w:szCs w:val="28"/>
        </w:rPr>
        <w:t xml:space="preserve">The Chairman welcomed everyone present. </w:t>
      </w:r>
    </w:p>
    <w:p w:rsidR="00EC2691" w:rsidRPr="00CB1FF3" w:rsidRDefault="000A15D9">
      <w:pPr>
        <w:pStyle w:val="Standard"/>
        <w:spacing w:after="0"/>
        <w:rPr>
          <w:color w:val="000000" w:themeColor="text1"/>
          <w:sz w:val="28"/>
          <w:szCs w:val="28"/>
        </w:rPr>
      </w:pPr>
      <w:r w:rsidRPr="00CB1FF3">
        <w:rPr>
          <w:rFonts w:eastAsia="Times New Roman" w:cs="Arial"/>
          <w:b/>
          <w:bCs/>
          <w:color w:val="000000" w:themeColor="text1"/>
          <w:sz w:val="28"/>
          <w:szCs w:val="28"/>
        </w:rPr>
        <w:t xml:space="preserve">3. </w:t>
      </w:r>
      <w:r w:rsidRPr="00CB1FF3">
        <w:rPr>
          <w:rFonts w:eastAsia="Times New Roman" w:cs="Arial"/>
          <w:color w:val="000000" w:themeColor="text1"/>
          <w:sz w:val="28"/>
          <w:szCs w:val="28"/>
        </w:rPr>
        <w:t xml:space="preserve">  </w:t>
      </w:r>
      <w:r w:rsidRPr="00CB1FF3">
        <w:rPr>
          <w:rFonts w:eastAsia="Times New Roman" w:cs="Arial"/>
          <w:b/>
          <w:color w:val="000000" w:themeColor="text1"/>
          <w:sz w:val="28"/>
          <w:szCs w:val="28"/>
        </w:rPr>
        <w:t xml:space="preserve">Minutes of the last Meeting </w:t>
      </w:r>
      <w:r w:rsidRPr="00CB1FF3">
        <w:rPr>
          <w:rFonts w:eastAsia="Times New Roman" w:cs="Arial"/>
          <w:color w:val="000000" w:themeColor="text1"/>
          <w:sz w:val="28"/>
          <w:szCs w:val="28"/>
        </w:rPr>
        <w:t>– The minutes of the meeting held on 20 November 2024 wer</w:t>
      </w:r>
      <w:r w:rsidRPr="00CB1FF3">
        <w:rPr>
          <w:rFonts w:eastAsia="Times New Roman" w:cs="Arial"/>
          <w:color w:val="000000" w:themeColor="text1"/>
          <w:sz w:val="28"/>
          <w:szCs w:val="28"/>
        </w:rPr>
        <w:t xml:space="preserve">e approved and signed by the Chairman.  </w:t>
      </w:r>
    </w:p>
    <w:p w:rsidR="00EC2691" w:rsidRPr="00CB1FF3" w:rsidRDefault="000A15D9">
      <w:pPr>
        <w:pStyle w:val="Standard"/>
        <w:spacing w:after="0"/>
        <w:rPr>
          <w:color w:val="000000" w:themeColor="text1"/>
        </w:rPr>
      </w:pPr>
      <w:r w:rsidRPr="00CB1FF3">
        <w:rPr>
          <w:rFonts w:eastAsia="Times New Roman" w:cs="Arial"/>
          <w:b/>
          <w:bCs/>
          <w:color w:val="000000" w:themeColor="text1"/>
          <w:sz w:val="28"/>
          <w:szCs w:val="28"/>
        </w:rPr>
        <w:t xml:space="preserve">4. </w:t>
      </w:r>
      <w:r w:rsidRPr="00CB1FF3">
        <w:rPr>
          <w:rFonts w:eastAsia="Times New Roman" w:cs="Arial"/>
          <w:color w:val="000000" w:themeColor="text1"/>
          <w:sz w:val="28"/>
          <w:szCs w:val="28"/>
        </w:rPr>
        <w:t xml:space="preserve"> </w:t>
      </w:r>
      <w:r w:rsidRPr="00CB1FF3">
        <w:rPr>
          <w:rFonts w:eastAsia="Times New Roman" w:cs="Arial"/>
          <w:b/>
          <w:bCs/>
          <w:color w:val="000000" w:themeColor="text1"/>
          <w:sz w:val="28"/>
          <w:szCs w:val="28"/>
        </w:rPr>
        <w:t>Report from NCC/</w:t>
      </w:r>
      <w:proofErr w:type="spellStart"/>
      <w:r w:rsidRPr="00CB1FF3">
        <w:rPr>
          <w:rFonts w:eastAsia="Times New Roman" w:cs="Arial"/>
          <w:b/>
          <w:bCs/>
          <w:color w:val="000000" w:themeColor="text1"/>
          <w:sz w:val="28"/>
          <w:szCs w:val="28"/>
        </w:rPr>
        <w:t>Breckland</w:t>
      </w:r>
      <w:proofErr w:type="spellEnd"/>
      <w:r w:rsidRPr="00CB1FF3">
        <w:rPr>
          <w:rFonts w:eastAsia="Times New Roman" w:cs="Arial"/>
          <w:b/>
          <w:bCs/>
          <w:color w:val="000000" w:themeColor="text1"/>
          <w:sz w:val="28"/>
          <w:szCs w:val="28"/>
        </w:rPr>
        <w:t xml:space="preserve"> Council </w:t>
      </w:r>
      <w:r w:rsidRPr="00CB1FF3">
        <w:rPr>
          <w:rFonts w:eastAsia="Times New Roman" w:cs="Arial"/>
          <w:color w:val="000000" w:themeColor="text1"/>
          <w:sz w:val="28"/>
          <w:szCs w:val="28"/>
        </w:rPr>
        <w:t xml:space="preserve">– </w:t>
      </w:r>
      <w:r w:rsidRPr="00CB1FF3">
        <w:rPr>
          <w:rFonts w:eastAsia="Times New Roman" w:cs="Arial"/>
          <w:b/>
          <w:bCs/>
          <w:color w:val="000000" w:themeColor="text1"/>
          <w:sz w:val="28"/>
          <w:szCs w:val="28"/>
        </w:rPr>
        <w:t>a)</w:t>
      </w:r>
      <w:r w:rsidRPr="00CB1FF3">
        <w:rPr>
          <w:rFonts w:eastAsia="Times New Roman" w:cs="Arial"/>
          <w:color w:val="000000" w:themeColor="text1"/>
          <w:sz w:val="28"/>
          <w:szCs w:val="28"/>
        </w:rPr>
        <w:t xml:space="preserve"> Cllr Eagle advised that the Government had that day approved for Norfolk and Suffolk to </w:t>
      </w:r>
      <w:r w:rsidRPr="00CB1FF3">
        <w:rPr>
          <w:rFonts w:eastAsia="Times New Roman" w:cs="Arial"/>
          <w:color w:val="000000" w:themeColor="text1"/>
          <w:sz w:val="28"/>
          <w:szCs w:val="28"/>
        </w:rPr>
        <w:t xml:space="preserve">have a </w:t>
      </w:r>
      <w:r w:rsidRPr="00CB1FF3">
        <w:rPr>
          <w:rFonts w:eastAsia="Times New Roman" w:cs="Arial"/>
          <w:color w:val="000000" w:themeColor="text1"/>
          <w:sz w:val="28"/>
          <w:szCs w:val="28"/>
        </w:rPr>
        <w:t>Mayoral combined authority</w:t>
      </w:r>
      <w:r w:rsidRPr="00CB1FF3">
        <w:rPr>
          <w:rFonts w:eastAsia="Times New Roman" w:cs="Arial"/>
          <w:color w:val="000000" w:themeColor="text1"/>
          <w:sz w:val="28"/>
          <w:szCs w:val="28"/>
        </w:rPr>
        <w:t>. The Council elections in May would be suspende</w:t>
      </w:r>
      <w:r w:rsidRPr="00CB1FF3">
        <w:rPr>
          <w:rFonts w:eastAsia="Times New Roman" w:cs="Arial"/>
          <w:color w:val="000000" w:themeColor="text1"/>
          <w:sz w:val="28"/>
          <w:szCs w:val="28"/>
        </w:rPr>
        <w:t xml:space="preserve">d to 2026.  The Government was also determined to have a Local Government reform, with more concentrated teams and the abolishment of District and </w:t>
      </w:r>
      <w:r w:rsidRPr="00CB1FF3">
        <w:rPr>
          <w:rFonts w:eastAsia="Times New Roman" w:cs="Arial"/>
          <w:color w:val="000000" w:themeColor="text1"/>
          <w:sz w:val="28"/>
          <w:szCs w:val="28"/>
        </w:rPr>
        <w:t>County</w:t>
      </w:r>
      <w:r w:rsidRPr="00CB1FF3">
        <w:rPr>
          <w:rFonts w:eastAsia="Times New Roman" w:cs="Arial"/>
          <w:color w:val="000000" w:themeColor="text1"/>
          <w:sz w:val="28"/>
          <w:szCs w:val="28"/>
        </w:rPr>
        <w:t xml:space="preserve"> Cllrs.  If this did not happen, then the Boundary Commission had ordered a review of</w:t>
      </w:r>
      <w:r w:rsidRPr="00CB1FF3">
        <w:rPr>
          <w:rFonts w:eastAsia="Times New Roman" w:cs="Arial"/>
          <w:color w:val="000000" w:themeColor="text1"/>
          <w:sz w:val="28"/>
          <w:szCs w:val="28"/>
        </w:rPr>
        <w:t xml:space="preserve"> </w:t>
      </w:r>
      <w:proofErr w:type="spellStart"/>
      <w:r>
        <w:rPr>
          <w:rFonts w:eastAsia="Times New Roman" w:cs="Arial"/>
          <w:color w:val="000000" w:themeColor="text1"/>
          <w:sz w:val="28"/>
          <w:szCs w:val="28"/>
        </w:rPr>
        <w:t>Breckland</w:t>
      </w:r>
      <w:proofErr w:type="spellEnd"/>
      <w:r>
        <w:rPr>
          <w:rFonts w:eastAsia="Times New Roman" w:cs="Arial"/>
          <w:color w:val="000000" w:themeColor="text1"/>
          <w:sz w:val="28"/>
          <w:szCs w:val="28"/>
        </w:rPr>
        <w:t xml:space="preserve"> D</w:t>
      </w:r>
      <w:r w:rsidRPr="00CB1FF3">
        <w:rPr>
          <w:rFonts w:eastAsia="Times New Roman" w:cs="Arial"/>
          <w:color w:val="000000" w:themeColor="text1"/>
          <w:sz w:val="28"/>
          <w:szCs w:val="28"/>
        </w:rPr>
        <w:t>istri</w:t>
      </w:r>
      <w:r w:rsidRPr="00CB1FF3">
        <w:rPr>
          <w:rFonts w:eastAsia="Times New Roman" w:cs="Arial"/>
          <w:color w:val="000000" w:themeColor="text1"/>
          <w:sz w:val="28"/>
          <w:szCs w:val="28"/>
        </w:rPr>
        <w:t>ct Council wards</w:t>
      </w:r>
      <w:r w:rsidRPr="00CB1FF3">
        <w:rPr>
          <w:rFonts w:eastAsia="Times New Roman" w:cs="Arial"/>
          <w:color w:val="000000" w:themeColor="text1"/>
          <w:sz w:val="28"/>
          <w:szCs w:val="28"/>
        </w:rPr>
        <w:t xml:space="preserve">.  Cllr Eagle also advised that North and South </w:t>
      </w:r>
      <w:proofErr w:type="spellStart"/>
      <w:r w:rsidRPr="00CB1FF3">
        <w:rPr>
          <w:rFonts w:eastAsia="Times New Roman" w:cs="Arial"/>
          <w:color w:val="000000" w:themeColor="text1"/>
          <w:sz w:val="28"/>
          <w:szCs w:val="28"/>
        </w:rPr>
        <w:t>Pickenham</w:t>
      </w:r>
      <w:proofErr w:type="spellEnd"/>
      <w:r w:rsidRPr="00CB1FF3">
        <w:rPr>
          <w:rFonts w:eastAsia="Times New Roman" w:cs="Arial"/>
          <w:color w:val="000000" w:themeColor="text1"/>
          <w:sz w:val="28"/>
          <w:szCs w:val="28"/>
        </w:rPr>
        <w:t xml:space="preserve"> would link with Swaffham South, while </w:t>
      </w:r>
      <w:proofErr w:type="spellStart"/>
      <w:r w:rsidRPr="00CB1FF3">
        <w:rPr>
          <w:rFonts w:eastAsia="Times New Roman" w:cs="Arial"/>
          <w:color w:val="000000" w:themeColor="text1"/>
          <w:sz w:val="28"/>
          <w:szCs w:val="28"/>
        </w:rPr>
        <w:t>Ashill</w:t>
      </w:r>
      <w:proofErr w:type="spellEnd"/>
      <w:r w:rsidRPr="00CB1FF3">
        <w:rPr>
          <w:rFonts w:eastAsia="Times New Roman" w:cs="Arial"/>
          <w:color w:val="000000" w:themeColor="text1"/>
          <w:sz w:val="28"/>
          <w:szCs w:val="28"/>
        </w:rPr>
        <w:t xml:space="preserve"> would join with </w:t>
      </w:r>
      <w:proofErr w:type="spellStart"/>
      <w:r w:rsidRPr="00CB1FF3">
        <w:rPr>
          <w:rFonts w:eastAsia="Times New Roman" w:cs="Arial"/>
          <w:color w:val="000000" w:themeColor="text1"/>
          <w:sz w:val="28"/>
          <w:szCs w:val="28"/>
        </w:rPr>
        <w:t>Bradenham</w:t>
      </w:r>
      <w:proofErr w:type="spellEnd"/>
      <w:r w:rsidRPr="00CB1FF3">
        <w:rPr>
          <w:rFonts w:eastAsia="Times New Roman" w:cs="Arial"/>
          <w:color w:val="000000" w:themeColor="text1"/>
          <w:sz w:val="28"/>
          <w:szCs w:val="28"/>
        </w:rPr>
        <w:t>.  As a result of these proposed changes, it was likely that the car parking review might well come to a halt.</w:t>
      </w:r>
      <w:r w:rsidRPr="00CB1FF3">
        <w:rPr>
          <w:rFonts w:eastAsia="Times New Roman" w:cs="Arial"/>
          <w:color w:val="000000" w:themeColor="text1"/>
          <w:sz w:val="24"/>
          <w:szCs w:val="24"/>
        </w:rPr>
        <w:t xml:space="preserve"> </w:t>
      </w:r>
      <w:r>
        <w:rPr>
          <w:rFonts w:eastAsia="Times New Roman" w:cs="Arial"/>
          <w:color w:val="000000" w:themeColor="text1"/>
          <w:sz w:val="24"/>
          <w:szCs w:val="24"/>
        </w:rPr>
        <w:t xml:space="preserve"> </w:t>
      </w:r>
      <w:r w:rsidRPr="00CB1FF3">
        <w:rPr>
          <w:rFonts w:eastAsia="Times New Roman" w:cs="Arial"/>
          <w:color w:val="000000" w:themeColor="text1"/>
          <w:sz w:val="28"/>
          <w:szCs w:val="28"/>
        </w:rPr>
        <w:t xml:space="preserve">Budget settings would continue as in the previous year.  The County Council was having to cope with homeless people.  The Council Tax rise would be 4.99%.  The Rural Services Grant </w:t>
      </w:r>
      <w:r w:rsidRPr="00CB1FF3">
        <w:rPr>
          <w:rFonts w:eastAsia="Times New Roman" w:cs="Arial"/>
          <w:color w:val="000000" w:themeColor="text1"/>
          <w:sz w:val="28"/>
          <w:szCs w:val="28"/>
        </w:rPr>
        <w:t>has been removed by the government</w:t>
      </w:r>
      <w:r>
        <w:rPr>
          <w:rFonts w:eastAsia="Times New Roman" w:cs="Arial"/>
          <w:color w:val="000000" w:themeColor="text1"/>
          <w:sz w:val="28"/>
          <w:szCs w:val="28"/>
        </w:rPr>
        <w:t>,</w:t>
      </w:r>
      <w:r w:rsidRPr="00CB1FF3">
        <w:rPr>
          <w:rFonts w:eastAsia="Times New Roman" w:cs="Arial"/>
          <w:color w:val="000000" w:themeColor="text1"/>
          <w:sz w:val="28"/>
          <w:szCs w:val="28"/>
        </w:rPr>
        <w:t xml:space="preserve"> which means Norfolk has lost 4.25 milli</w:t>
      </w:r>
      <w:r w:rsidRPr="00CB1FF3">
        <w:rPr>
          <w:rFonts w:eastAsia="Times New Roman" w:cs="Arial"/>
          <w:color w:val="000000" w:themeColor="text1"/>
          <w:sz w:val="28"/>
          <w:szCs w:val="28"/>
        </w:rPr>
        <w:t>on pounds in government funding</w:t>
      </w:r>
      <w:r w:rsidRPr="00CB1FF3">
        <w:rPr>
          <w:rFonts w:eastAsia="Times New Roman" w:cs="Arial"/>
          <w:color w:val="000000" w:themeColor="text1"/>
          <w:sz w:val="28"/>
          <w:szCs w:val="28"/>
        </w:rPr>
        <w:t xml:space="preserve">. </w:t>
      </w:r>
      <w:r>
        <w:rPr>
          <w:rFonts w:eastAsia="Times New Roman" w:cs="Arial"/>
          <w:color w:val="000000" w:themeColor="text1"/>
          <w:sz w:val="28"/>
          <w:szCs w:val="28"/>
        </w:rPr>
        <w:t xml:space="preserve"> </w:t>
      </w:r>
      <w:r w:rsidRPr="00CB1FF3">
        <w:rPr>
          <w:rFonts w:eastAsia="Times New Roman" w:cs="Arial"/>
          <w:color w:val="000000" w:themeColor="text1"/>
          <w:sz w:val="28"/>
          <w:szCs w:val="28"/>
        </w:rPr>
        <w:t xml:space="preserve">Cllr Eagle said that there would be further updates over the next few months.  </w:t>
      </w:r>
      <w:r w:rsidRPr="00CB1FF3">
        <w:rPr>
          <w:rFonts w:eastAsia="Times New Roman" w:cs="Arial"/>
          <w:b/>
          <w:bCs/>
          <w:color w:val="000000" w:themeColor="text1"/>
          <w:sz w:val="28"/>
          <w:szCs w:val="28"/>
        </w:rPr>
        <w:t>b)</w:t>
      </w:r>
      <w:r w:rsidRPr="00CB1FF3">
        <w:rPr>
          <w:rFonts w:eastAsia="Times New Roman" w:cs="Arial"/>
          <w:color w:val="000000" w:themeColor="text1"/>
          <w:sz w:val="28"/>
          <w:szCs w:val="28"/>
        </w:rPr>
        <w:t xml:space="preserve"> Cllr Eagle said that Rural Business Awards was entering its 2</w:t>
      </w:r>
      <w:r w:rsidRPr="00CB1FF3">
        <w:rPr>
          <w:rFonts w:eastAsia="Times New Roman" w:cs="Arial"/>
          <w:color w:val="000000" w:themeColor="text1"/>
          <w:sz w:val="28"/>
          <w:szCs w:val="28"/>
          <w:vertAlign w:val="superscript"/>
        </w:rPr>
        <w:t>nd</w:t>
      </w:r>
      <w:r>
        <w:rPr>
          <w:rFonts w:eastAsia="Times New Roman" w:cs="Arial"/>
          <w:color w:val="000000" w:themeColor="text1"/>
          <w:sz w:val="28"/>
          <w:szCs w:val="28"/>
        </w:rPr>
        <w:t xml:space="preserve"> year. </w:t>
      </w:r>
      <w:r w:rsidRPr="00CB1FF3">
        <w:rPr>
          <w:rFonts w:eastAsia="Times New Roman" w:cs="Arial"/>
          <w:color w:val="000000" w:themeColor="text1"/>
          <w:sz w:val="28"/>
          <w:szCs w:val="28"/>
        </w:rPr>
        <w:t xml:space="preserve"> </w:t>
      </w:r>
      <w:r w:rsidRPr="00CB1FF3">
        <w:rPr>
          <w:rFonts w:eastAsia="Times New Roman" w:cs="Arial"/>
          <w:b/>
          <w:bCs/>
          <w:color w:val="000000" w:themeColor="text1"/>
          <w:sz w:val="28"/>
          <w:szCs w:val="28"/>
        </w:rPr>
        <w:t xml:space="preserve">c) </w:t>
      </w:r>
      <w:r w:rsidRPr="00CB1FF3">
        <w:rPr>
          <w:rFonts w:eastAsia="Times New Roman" w:cs="Arial"/>
          <w:color w:val="000000" w:themeColor="text1"/>
          <w:sz w:val="28"/>
          <w:szCs w:val="28"/>
        </w:rPr>
        <w:t xml:space="preserve">Cllr Eagle said that the </w:t>
      </w:r>
      <w:proofErr w:type="spellStart"/>
      <w:r w:rsidRPr="00CB1FF3">
        <w:rPr>
          <w:rFonts w:eastAsia="Times New Roman" w:cs="Arial"/>
          <w:color w:val="000000" w:themeColor="text1"/>
          <w:sz w:val="28"/>
          <w:szCs w:val="28"/>
        </w:rPr>
        <w:t>Pickenham</w:t>
      </w:r>
      <w:proofErr w:type="spellEnd"/>
      <w:r w:rsidRPr="00CB1FF3">
        <w:rPr>
          <w:rFonts w:eastAsia="Times New Roman" w:cs="Arial"/>
          <w:color w:val="000000" w:themeColor="text1"/>
          <w:sz w:val="28"/>
          <w:szCs w:val="28"/>
        </w:rPr>
        <w:t xml:space="preserve"> Hub had received money toward</w:t>
      </w:r>
      <w:r w:rsidRPr="00CB1FF3">
        <w:rPr>
          <w:rFonts w:eastAsia="Times New Roman" w:cs="Arial"/>
          <w:color w:val="000000" w:themeColor="text1"/>
          <w:sz w:val="28"/>
          <w:szCs w:val="28"/>
        </w:rPr>
        <w:t xml:space="preserve">s the purchase of several trees, which must be registered with the ‘100 Trees for Norfolk’ scheme. </w:t>
      </w:r>
      <w:r>
        <w:rPr>
          <w:rFonts w:eastAsia="Times New Roman" w:cs="Arial"/>
          <w:color w:val="000000" w:themeColor="text1"/>
          <w:sz w:val="28"/>
          <w:szCs w:val="28"/>
        </w:rPr>
        <w:t xml:space="preserve"> </w:t>
      </w:r>
      <w:r w:rsidRPr="00CB1FF3">
        <w:rPr>
          <w:rFonts w:eastAsia="Times New Roman" w:cs="Arial"/>
          <w:b/>
          <w:bCs/>
          <w:color w:val="000000" w:themeColor="text1"/>
          <w:sz w:val="28"/>
          <w:szCs w:val="28"/>
        </w:rPr>
        <w:t>d)</w:t>
      </w:r>
      <w:r w:rsidRPr="00CB1FF3">
        <w:rPr>
          <w:rFonts w:eastAsia="Times New Roman" w:cs="Arial"/>
          <w:color w:val="000000" w:themeColor="text1"/>
          <w:sz w:val="28"/>
          <w:szCs w:val="28"/>
        </w:rPr>
        <w:t xml:space="preserve"> Cllr Eagle was asked if the reforms of Business Rates would lead to higher rateable value.  Cllr Eagle said that if a</w:t>
      </w:r>
      <w:r w:rsidRPr="00CB1FF3">
        <w:rPr>
          <w:rFonts w:eastAsia="Times New Roman" w:cs="Arial"/>
          <w:color w:val="000000" w:themeColor="text1"/>
          <w:sz w:val="24"/>
          <w:szCs w:val="24"/>
        </w:rPr>
        <w:t xml:space="preserve"> </w:t>
      </w:r>
      <w:r w:rsidRPr="00CB1FF3">
        <w:rPr>
          <w:rFonts w:eastAsia="Times New Roman" w:cs="Arial"/>
          <w:color w:val="000000" w:themeColor="text1"/>
          <w:sz w:val="28"/>
          <w:szCs w:val="28"/>
        </w:rPr>
        <w:t>property was sold then there would b</w:t>
      </w:r>
      <w:r w:rsidRPr="00CB1FF3">
        <w:rPr>
          <w:rFonts w:eastAsia="Times New Roman" w:cs="Arial"/>
          <w:color w:val="000000" w:themeColor="text1"/>
          <w:sz w:val="28"/>
          <w:szCs w:val="28"/>
        </w:rPr>
        <w:t>e a different rateable value.</w:t>
      </w:r>
    </w:p>
    <w:p w:rsidR="00EC2691" w:rsidRPr="00CB1FF3" w:rsidRDefault="000A15D9">
      <w:pPr>
        <w:pStyle w:val="Standard"/>
        <w:spacing w:after="0"/>
        <w:rPr>
          <w:color w:val="000000" w:themeColor="text1"/>
          <w:sz w:val="28"/>
          <w:szCs w:val="28"/>
        </w:rPr>
      </w:pPr>
      <w:r w:rsidRPr="00CB1FF3">
        <w:rPr>
          <w:rFonts w:eastAsia="Times New Roman" w:cs="Arial"/>
          <w:b/>
          <w:bCs/>
          <w:color w:val="000000" w:themeColor="text1"/>
          <w:sz w:val="28"/>
          <w:szCs w:val="28"/>
        </w:rPr>
        <w:t xml:space="preserve">5.  Update on Highways/Rangers issues – </w:t>
      </w:r>
      <w:proofErr w:type="gramStart"/>
      <w:r w:rsidRPr="00CB1FF3">
        <w:rPr>
          <w:rFonts w:eastAsia="Times New Roman" w:cs="Arial"/>
          <w:color w:val="000000" w:themeColor="text1"/>
          <w:sz w:val="28"/>
          <w:szCs w:val="28"/>
        </w:rPr>
        <w:t>Cllr  Blackburne</w:t>
      </w:r>
      <w:proofErr w:type="gramEnd"/>
      <w:r w:rsidRPr="00CB1FF3">
        <w:rPr>
          <w:rFonts w:eastAsia="Times New Roman" w:cs="Arial"/>
          <w:color w:val="000000" w:themeColor="text1"/>
          <w:sz w:val="28"/>
          <w:szCs w:val="28"/>
        </w:rPr>
        <w:t xml:space="preserve"> asked if there was any update as to when the South </w:t>
      </w:r>
      <w:proofErr w:type="spellStart"/>
      <w:r w:rsidRPr="00CB1FF3">
        <w:rPr>
          <w:rFonts w:eastAsia="Times New Roman" w:cs="Arial"/>
          <w:color w:val="000000" w:themeColor="text1"/>
          <w:sz w:val="28"/>
          <w:szCs w:val="28"/>
        </w:rPr>
        <w:t>Pickenham</w:t>
      </w:r>
      <w:proofErr w:type="spellEnd"/>
      <w:r w:rsidRPr="00CB1FF3">
        <w:rPr>
          <w:rFonts w:eastAsia="Times New Roman" w:cs="Arial"/>
          <w:color w:val="000000" w:themeColor="text1"/>
          <w:sz w:val="28"/>
          <w:szCs w:val="28"/>
        </w:rPr>
        <w:t xml:space="preserve"> road signs might be replaced or mended?  The sign towards </w:t>
      </w:r>
      <w:proofErr w:type="spellStart"/>
      <w:r w:rsidRPr="00CB1FF3">
        <w:rPr>
          <w:rFonts w:eastAsia="Times New Roman" w:cs="Arial"/>
          <w:color w:val="000000" w:themeColor="text1"/>
          <w:sz w:val="28"/>
          <w:szCs w:val="28"/>
        </w:rPr>
        <w:t>Hilborough</w:t>
      </w:r>
      <w:proofErr w:type="spellEnd"/>
      <w:r w:rsidRPr="00CB1FF3">
        <w:rPr>
          <w:rFonts w:eastAsia="Times New Roman" w:cs="Arial"/>
          <w:color w:val="000000" w:themeColor="text1"/>
          <w:sz w:val="28"/>
          <w:szCs w:val="28"/>
        </w:rPr>
        <w:t xml:space="preserve"> had not been replaced and the </w:t>
      </w:r>
      <w:r w:rsidRPr="00CB1FF3">
        <w:rPr>
          <w:rFonts w:eastAsia="Times New Roman" w:cs="Arial"/>
          <w:color w:val="000000" w:themeColor="text1"/>
          <w:sz w:val="28"/>
          <w:szCs w:val="28"/>
        </w:rPr>
        <w:lastRenderedPageBreak/>
        <w:t xml:space="preserve">signpost </w:t>
      </w:r>
      <w:r w:rsidRPr="00CB1FF3">
        <w:rPr>
          <w:rFonts w:eastAsia="Times New Roman" w:cs="Arial"/>
          <w:color w:val="000000" w:themeColor="text1"/>
          <w:sz w:val="28"/>
          <w:szCs w:val="28"/>
        </w:rPr>
        <w:t xml:space="preserve">pointing towards North </w:t>
      </w:r>
      <w:proofErr w:type="spellStart"/>
      <w:r w:rsidRPr="00CB1FF3">
        <w:rPr>
          <w:rFonts w:eastAsia="Times New Roman" w:cs="Arial"/>
          <w:color w:val="000000" w:themeColor="text1"/>
          <w:sz w:val="28"/>
          <w:szCs w:val="28"/>
        </w:rPr>
        <w:t>Pickenham</w:t>
      </w:r>
      <w:proofErr w:type="spellEnd"/>
      <w:r w:rsidRPr="00CB1FF3">
        <w:rPr>
          <w:rFonts w:eastAsia="Times New Roman" w:cs="Arial"/>
          <w:color w:val="000000" w:themeColor="text1"/>
          <w:sz w:val="28"/>
          <w:szCs w:val="28"/>
        </w:rPr>
        <w:t xml:space="preserve"> remained at an angle.  The Clerk to follow these up with NCC once more.</w:t>
      </w:r>
    </w:p>
    <w:p w:rsidR="00EC2691" w:rsidRPr="00CB1FF3" w:rsidRDefault="000A15D9">
      <w:pPr>
        <w:pStyle w:val="Standard"/>
        <w:spacing w:after="0"/>
        <w:rPr>
          <w:color w:val="000000" w:themeColor="text1"/>
        </w:rPr>
      </w:pPr>
      <w:r w:rsidRPr="00CB1FF3">
        <w:rPr>
          <w:rFonts w:eastAsia="Times New Roman" w:cs="Arial"/>
          <w:b/>
          <w:color w:val="000000" w:themeColor="text1"/>
          <w:sz w:val="28"/>
          <w:szCs w:val="28"/>
        </w:rPr>
        <w:t xml:space="preserve">6. Update on NCC Parish Partnership Scheme 2023/24 </w:t>
      </w:r>
      <w:r w:rsidRPr="00CB1FF3">
        <w:rPr>
          <w:rFonts w:eastAsia="Times New Roman" w:cs="Arial"/>
          <w:color w:val="000000" w:themeColor="text1"/>
          <w:sz w:val="28"/>
          <w:szCs w:val="28"/>
        </w:rPr>
        <w:t>– The road markings had not yet</w:t>
      </w:r>
      <w:r w:rsidRPr="00CB1FF3">
        <w:rPr>
          <w:rFonts w:eastAsia="Times New Roman" w:cs="Arial"/>
          <w:color w:val="000000" w:themeColor="text1"/>
          <w:sz w:val="24"/>
          <w:szCs w:val="24"/>
        </w:rPr>
        <w:t xml:space="preserve"> </w:t>
      </w:r>
      <w:r w:rsidRPr="00CB1FF3">
        <w:rPr>
          <w:rFonts w:eastAsia="Times New Roman" w:cs="Arial"/>
          <w:color w:val="000000" w:themeColor="text1"/>
          <w:sz w:val="28"/>
          <w:szCs w:val="28"/>
        </w:rPr>
        <w:t>been applied.  The Clerk to follow up with Luke Denny at NCC.</w:t>
      </w:r>
    </w:p>
    <w:p w:rsidR="00EC2691" w:rsidRPr="00CB1FF3" w:rsidRDefault="000A15D9">
      <w:pPr>
        <w:pStyle w:val="BodyText"/>
        <w:rPr>
          <w:color w:val="000000" w:themeColor="text1"/>
          <w:sz w:val="28"/>
          <w:szCs w:val="28"/>
        </w:rPr>
      </w:pPr>
      <w:r w:rsidRPr="00CB1FF3">
        <w:rPr>
          <w:rFonts w:eastAsia="Times New Roman" w:cs="Arial"/>
          <w:b/>
          <w:bCs/>
          <w:color w:val="000000" w:themeColor="text1"/>
          <w:sz w:val="28"/>
          <w:szCs w:val="28"/>
        </w:rPr>
        <w:t>7. Upd</w:t>
      </w:r>
      <w:r w:rsidRPr="00CB1FF3">
        <w:rPr>
          <w:rFonts w:eastAsia="Times New Roman" w:cs="Arial"/>
          <w:b/>
          <w:bCs/>
          <w:color w:val="000000" w:themeColor="text1"/>
          <w:sz w:val="28"/>
          <w:szCs w:val="28"/>
        </w:rPr>
        <w:t xml:space="preserve">ate on Street Light Maintenance (Cozens) – </w:t>
      </w:r>
      <w:r w:rsidRPr="00CB1FF3">
        <w:rPr>
          <w:rFonts w:eastAsia="Times New Roman" w:cs="Arial"/>
          <w:color w:val="000000" w:themeColor="text1"/>
          <w:sz w:val="28"/>
          <w:szCs w:val="28"/>
        </w:rPr>
        <w:t xml:space="preserve">The Clerk advised that Cozens had queried the payment for the street lighting, although all the payments had been made by the due date.  It was agreed to sign a cheque for the current invoice (£54.00) and then to </w:t>
      </w:r>
      <w:r w:rsidRPr="00CB1FF3">
        <w:rPr>
          <w:rFonts w:eastAsia="Times New Roman" w:cs="Arial"/>
          <w:color w:val="000000" w:themeColor="text1"/>
          <w:sz w:val="28"/>
          <w:szCs w:val="28"/>
        </w:rPr>
        <w:t>set this up to pay by Standing Order in future.</w:t>
      </w:r>
    </w:p>
    <w:p w:rsidR="00EC2691" w:rsidRPr="00CB1FF3" w:rsidRDefault="000A15D9">
      <w:pPr>
        <w:pStyle w:val="BodyText"/>
        <w:rPr>
          <w:color w:val="000000" w:themeColor="text1"/>
          <w:sz w:val="28"/>
          <w:szCs w:val="28"/>
        </w:rPr>
      </w:pPr>
      <w:r w:rsidRPr="00CB1FF3">
        <w:rPr>
          <w:rFonts w:eastAsia="Times New Roman" w:cs="Arial"/>
          <w:b/>
          <w:bCs/>
          <w:color w:val="000000" w:themeColor="text1"/>
          <w:sz w:val="28"/>
          <w:szCs w:val="28"/>
        </w:rPr>
        <w:t xml:space="preserve">8. Problems with the drain at the bottom of the little lane opposite the pond at Lower Farm – </w:t>
      </w:r>
      <w:r w:rsidRPr="00CB1FF3">
        <w:rPr>
          <w:rFonts w:eastAsia="Times New Roman" w:cs="Arial"/>
          <w:color w:val="000000" w:themeColor="text1"/>
          <w:sz w:val="28"/>
          <w:szCs w:val="28"/>
        </w:rPr>
        <w:t xml:space="preserve">C&amp;S </w:t>
      </w:r>
      <w:proofErr w:type="spellStart"/>
      <w:r w:rsidRPr="00CB1FF3">
        <w:rPr>
          <w:rFonts w:eastAsia="Times New Roman" w:cs="Arial"/>
          <w:color w:val="000000" w:themeColor="text1"/>
          <w:sz w:val="28"/>
          <w:szCs w:val="28"/>
        </w:rPr>
        <w:t>Chalkley</w:t>
      </w:r>
      <w:proofErr w:type="spellEnd"/>
      <w:r w:rsidRPr="00CB1FF3">
        <w:rPr>
          <w:rFonts w:eastAsia="Times New Roman" w:cs="Arial"/>
          <w:color w:val="000000" w:themeColor="text1"/>
          <w:sz w:val="28"/>
          <w:szCs w:val="28"/>
        </w:rPr>
        <w:t xml:space="preserve"> said that the previous year the lane had been resurfaced by local residents, but the drain had been t</w:t>
      </w:r>
      <w:r w:rsidRPr="00CB1FF3">
        <w:rPr>
          <w:rFonts w:eastAsia="Times New Roman" w:cs="Arial"/>
          <w:color w:val="000000" w:themeColor="text1"/>
          <w:sz w:val="28"/>
          <w:szCs w:val="28"/>
        </w:rPr>
        <w:t xml:space="preserve">iled over.  This had been reported to NCC but no action had been taken.  It was agreed that the South </w:t>
      </w:r>
      <w:proofErr w:type="spellStart"/>
      <w:r w:rsidRPr="00CB1FF3">
        <w:rPr>
          <w:rFonts w:eastAsia="Times New Roman" w:cs="Arial"/>
          <w:color w:val="000000" w:themeColor="text1"/>
          <w:sz w:val="28"/>
          <w:szCs w:val="28"/>
        </w:rPr>
        <w:t>Pickenham</w:t>
      </w:r>
      <w:proofErr w:type="spellEnd"/>
      <w:r w:rsidRPr="00CB1FF3">
        <w:rPr>
          <w:rFonts w:eastAsia="Times New Roman" w:cs="Arial"/>
          <w:color w:val="000000" w:themeColor="text1"/>
          <w:sz w:val="28"/>
          <w:szCs w:val="28"/>
        </w:rPr>
        <w:t xml:space="preserve"> Estate would carry out a repair.</w:t>
      </w:r>
    </w:p>
    <w:p w:rsidR="00EC2691" w:rsidRPr="00CB1FF3" w:rsidRDefault="000A15D9">
      <w:pPr>
        <w:pStyle w:val="BodyText"/>
        <w:rPr>
          <w:rFonts w:eastAsia="Times New Roman" w:cs="Arial"/>
          <w:color w:val="000000" w:themeColor="text1"/>
          <w:sz w:val="28"/>
          <w:szCs w:val="28"/>
        </w:rPr>
      </w:pPr>
      <w:r w:rsidRPr="00CB1FF3">
        <w:rPr>
          <w:rFonts w:eastAsia="Times New Roman" w:cs="Arial"/>
          <w:b/>
          <w:color w:val="000000" w:themeColor="text1"/>
          <w:sz w:val="28"/>
          <w:szCs w:val="28"/>
        </w:rPr>
        <w:t xml:space="preserve">9. </w:t>
      </w:r>
      <w:r w:rsidRPr="00CB1FF3">
        <w:rPr>
          <w:rFonts w:eastAsia="Times New Roman" w:cs="Arial"/>
          <w:color w:val="000000" w:themeColor="text1"/>
          <w:sz w:val="28"/>
          <w:szCs w:val="28"/>
        </w:rPr>
        <w:t xml:space="preserve">The Chairman raised the following concerns:  </w:t>
      </w:r>
      <w:r w:rsidRPr="00CB1FF3">
        <w:rPr>
          <w:rFonts w:eastAsia="Times New Roman" w:cs="Arial"/>
          <w:b/>
          <w:bCs/>
          <w:color w:val="000000" w:themeColor="text1"/>
          <w:sz w:val="28"/>
          <w:szCs w:val="28"/>
        </w:rPr>
        <w:t>a)</w:t>
      </w:r>
      <w:r w:rsidRPr="00CB1FF3">
        <w:rPr>
          <w:rFonts w:eastAsia="Times New Roman" w:cs="Arial"/>
          <w:color w:val="000000" w:themeColor="text1"/>
          <w:sz w:val="28"/>
          <w:szCs w:val="28"/>
        </w:rPr>
        <w:t xml:space="preserve"> </w:t>
      </w:r>
      <w:r w:rsidRPr="00CB1FF3">
        <w:rPr>
          <w:rFonts w:eastAsia="Times New Roman" w:cs="Arial"/>
          <w:b/>
          <w:bCs/>
          <w:color w:val="000000" w:themeColor="text1"/>
          <w:sz w:val="28"/>
          <w:szCs w:val="28"/>
        </w:rPr>
        <w:t>Trimming of the grass</w:t>
      </w:r>
      <w:r w:rsidRPr="00CB1FF3">
        <w:rPr>
          <w:rFonts w:eastAsia="Times New Roman" w:cs="Arial"/>
          <w:color w:val="000000" w:themeColor="text1"/>
          <w:sz w:val="28"/>
          <w:szCs w:val="28"/>
        </w:rPr>
        <w:t xml:space="preserve"> outside the factory on the edge of North </w:t>
      </w:r>
      <w:proofErr w:type="spellStart"/>
      <w:r w:rsidRPr="00CB1FF3">
        <w:rPr>
          <w:rFonts w:eastAsia="Times New Roman" w:cs="Arial"/>
          <w:color w:val="000000" w:themeColor="text1"/>
          <w:sz w:val="28"/>
          <w:szCs w:val="28"/>
        </w:rPr>
        <w:t>Pickenham</w:t>
      </w:r>
      <w:proofErr w:type="spellEnd"/>
      <w:r w:rsidRPr="00CB1FF3">
        <w:rPr>
          <w:rFonts w:eastAsia="Times New Roman" w:cs="Arial"/>
          <w:color w:val="000000" w:themeColor="text1"/>
          <w:sz w:val="28"/>
          <w:szCs w:val="28"/>
        </w:rPr>
        <w:t xml:space="preserve"> on the South </w:t>
      </w:r>
      <w:proofErr w:type="spellStart"/>
      <w:r w:rsidRPr="00CB1FF3">
        <w:rPr>
          <w:rFonts w:eastAsia="Times New Roman" w:cs="Arial"/>
          <w:color w:val="000000" w:themeColor="text1"/>
          <w:sz w:val="28"/>
          <w:szCs w:val="28"/>
        </w:rPr>
        <w:t>Pickenham</w:t>
      </w:r>
      <w:proofErr w:type="spellEnd"/>
      <w:r w:rsidRPr="00CB1FF3">
        <w:rPr>
          <w:rFonts w:eastAsia="Times New Roman" w:cs="Arial"/>
          <w:color w:val="000000" w:themeColor="text1"/>
          <w:sz w:val="28"/>
          <w:szCs w:val="28"/>
        </w:rPr>
        <w:t xml:space="preserve"> Road – The grass had not been trimmed, despite the Chairman asking about this.  He was also concerned that the conditions for the line of sight had not been improved.  It was agreed</w:t>
      </w:r>
      <w:r w:rsidRPr="00CB1FF3">
        <w:rPr>
          <w:rFonts w:eastAsia="Times New Roman" w:cs="Arial"/>
          <w:color w:val="000000" w:themeColor="text1"/>
          <w:sz w:val="28"/>
          <w:szCs w:val="28"/>
        </w:rPr>
        <w:t xml:space="preserve"> that the Clerk would ask the North </w:t>
      </w:r>
      <w:proofErr w:type="spellStart"/>
      <w:r w:rsidRPr="00CB1FF3">
        <w:rPr>
          <w:rFonts w:eastAsia="Times New Roman" w:cs="Arial"/>
          <w:color w:val="000000" w:themeColor="text1"/>
          <w:sz w:val="28"/>
          <w:szCs w:val="28"/>
        </w:rPr>
        <w:t>Pickenham</w:t>
      </w:r>
      <w:proofErr w:type="spellEnd"/>
      <w:r w:rsidRPr="00CB1FF3">
        <w:rPr>
          <w:rFonts w:eastAsia="Times New Roman" w:cs="Arial"/>
          <w:color w:val="000000" w:themeColor="text1"/>
          <w:sz w:val="28"/>
          <w:szCs w:val="28"/>
        </w:rPr>
        <w:t xml:space="preserve"> Parish Council to follow this up and report back.  </w:t>
      </w:r>
      <w:r w:rsidRPr="00CB1FF3">
        <w:rPr>
          <w:rFonts w:eastAsia="Times New Roman" w:cs="Arial"/>
          <w:b/>
          <w:bCs/>
          <w:color w:val="000000" w:themeColor="text1"/>
          <w:sz w:val="28"/>
          <w:szCs w:val="28"/>
        </w:rPr>
        <w:t>b) Church and Village Spring clean</w:t>
      </w:r>
      <w:r w:rsidRPr="00CB1FF3">
        <w:rPr>
          <w:rFonts w:eastAsia="Times New Roman" w:cs="Arial"/>
          <w:color w:val="000000" w:themeColor="text1"/>
          <w:sz w:val="28"/>
          <w:szCs w:val="28"/>
        </w:rPr>
        <w:t xml:space="preserve"> – The Chairman said that it was too early in the year to carry out a spring clean of the church.  He was also concerned abou</w:t>
      </w:r>
      <w:r w:rsidRPr="00CB1FF3">
        <w:rPr>
          <w:rFonts w:eastAsia="Times New Roman" w:cs="Arial"/>
          <w:color w:val="000000" w:themeColor="text1"/>
          <w:sz w:val="28"/>
          <w:szCs w:val="28"/>
        </w:rPr>
        <w:t>t the poor state of the bus shelter and felt that some of the village signs would benefit from being cleaned.  It was agreed to put an update on these issues in the Newsletter and fix a date when the work could be carried out.  The Chairman updated that th</w:t>
      </w:r>
      <w:r w:rsidRPr="00CB1FF3">
        <w:rPr>
          <w:rFonts w:eastAsia="Times New Roman" w:cs="Arial"/>
          <w:color w:val="000000" w:themeColor="text1"/>
          <w:sz w:val="28"/>
          <w:szCs w:val="28"/>
        </w:rPr>
        <w:t xml:space="preserve">e church organ was to be moved shortly to </w:t>
      </w:r>
      <w:proofErr w:type="spellStart"/>
      <w:r w:rsidRPr="00CB1FF3">
        <w:rPr>
          <w:rFonts w:eastAsia="Times New Roman" w:cs="Arial"/>
          <w:color w:val="000000" w:themeColor="text1"/>
          <w:sz w:val="28"/>
          <w:szCs w:val="28"/>
        </w:rPr>
        <w:t>Thornham</w:t>
      </w:r>
      <w:proofErr w:type="spellEnd"/>
      <w:r w:rsidRPr="00CB1FF3">
        <w:rPr>
          <w:rFonts w:eastAsia="Times New Roman" w:cs="Arial"/>
          <w:color w:val="000000" w:themeColor="text1"/>
          <w:sz w:val="28"/>
          <w:szCs w:val="28"/>
        </w:rPr>
        <w:t xml:space="preserve"> Magnum church in Suffolk. It was noted that the wings would go to Fitzwilliam in Cambridge.</w:t>
      </w:r>
    </w:p>
    <w:p w:rsidR="00EC2691" w:rsidRPr="00CB1FF3" w:rsidRDefault="000A15D9">
      <w:pPr>
        <w:pStyle w:val="BodyText"/>
        <w:rPr>
          <w:color w:val="000000" w:themeColor="text1"/>
        </w:rPr>
      </w:pPr>
      <w:r w:rsidRPr="00CB1FF3">
        <w:rPr>
          <w:rFonts w:eastAsia="Times New Roman" w:cs="Arial"/>
          <w:b/>
          <w:color w:val="000000" w:themeColor="text1"/>
          <w:sz w:val="28"/>
          <w:szCs w:val="28"/>
        </w:rPr>
        <w:t>10.  Approval of</w:t>
      </w:r>
      <w:r w:rsidRPr="00CB1FF3">
        <w:rPr>
          <w:rFonts w:eastAsia="Times New Roman" w:cs="Arial"/>
          <w:color w:val="000000" w:themeColor="text1"/>
          <w:sz w:val="28"/>
          <w:szCs w:val="28"/>
        </w:rPr>
        <w:t xml:space="preserve"> </w:t>
      </w:r>
      <w:r w:rsidRPr="00CB1FF3">
        <w:rPr>
          <w:rFonts w:eastAsia="Times New Roman" w:cs="Arial"/>
          <w:b/>
          <w:color w:val="000000" w:themeColor="text1"/>
          <w:sz w:val="28"/>
          <w:szCs w:val="28"/>
        </w:rPr>
        <w:t xml:space="preserve">Accounts/Cheques issued – a) Street Lighting (Cozens UK </w:t>
      </w:r>
      <w:bookmarkStart w:id="0" w:name="_GoBack"/>
      <w:bookmarkEnd w:id="0"/>
      <w:r w:rsidRPr="00CB1FF3">
        <w:rPr>
          <w:rFonts w:eastAsia="Times New Roman" w:cs="Arial"/>
          <w:b/>
          <w:color w:val="000000" w:themeColor="text1"/>
          <w:sz w:val="28"/>
          <w:szCs w:val="28"/>
        </w:rPr>
        <w:t xml:space="preserve">- </w:t>
      </w:r>
      <w:r w:rsidRPr="00CB1FF3">
        <w:rPr>
          <w:rFonts w:eastAsia="Times New Roman" w:cs="Arial"/>
          <w:color w:val="000000" w:themeColor="text1"/>
          <w:sz w:val="28"/>
          <w:szCs w:val="28"/>
        </w:rPr>
        <w:t>discussed earlier in the meeting – ch</w:t>
      </w:r>
      <w:r w:rsidRPr="00CB1FF3">
        <w:rPr>
          <w:rFonts w:eastAsia="Times New Roman" w:cs="Arial"/>
          <w:color w:val="000000" w:themeColor="text1"/>
          <w:sz w:val="28"/>
          <w:szCs w:val="28"/>
        </w:rPr>
        <w:t xml:space="preserve">eque for £54.00; </w:t>
      </w:r>
      <w:r w:rsidRPr="00CB1FF3">
        <w:rPr>
          <w:rFonts w:eastAsia="Times New Roman" w:cs="Arial"/>
          <w:b/>
          <w:color w:val="000000" w:themeColor="text1"/>
          <w:sz w:val="28"/>
          <w:szCs w:val="28"/>
        </w:rPr>
        <w:t>b)</w:t>
      </w:r>
      <w:r w:rsidRPr="00CB1FF3">
        <w:rPr>
          <w:rFonts w:eastAsia="Times New Roman" w:cs="Arial"/>
          <w:color w:val="000000" w:themeColor="text1"/>
          <w:sz w:val="28"/>
          <w:szCs w:val="28"/>
        </w:rPr>
        <w:t xml:space="preserve"> </w:t>
      </w:r>
      <w:r w:rsidRPr="00CB1FF3">
        <w:rPr>
          <w:rFonts w:eastAsia="Times New Roman" w:cs="Arial"/>
          <w:b/>
          <w:color w:val="000000" w:themeColor="text1"/>
          <w:sz w:val="28"/>
          <w:szCs w:val="28"/>
        </w:rPr>
        <w:t>Clerk’s wages</w:t>
      </w:r>
      <w:r w:rsidRPr="00CB1FF3">
        <w:rPr>
          <w:rFonts w:eastAsia="Times New Roman" w:cs="Arial"/>
          <w:color w:val="000000" w:themeColor="text1"/>
          <w:sz w:val="28"/>
          <w:szCs w:val="28"/>
        </w:rPr>
        <w:t xml:space="preserve"> – 5 hrs per month (Nov/Dec 2024) = £120.00 + Work from home Allowance (£5.00) = £125.00; </w:t>
      </w:r>
      <w:r w:rsidRPr="00CB1FF3">
        <w:rPr>
          <w:rFonts w:eastAsia="Times New Roman" w:cs="Arial"/>
          <w:b/>
          <w:color w:val="000000" w:themeColor="text1"/>
          <w:sz w:val="28"/>
          <w:szCs w:val="28"/>
        </w:rPr>
        <w:t>c) Payments to npower</w:t>
      </w:r>
      <w:r w:rsidRPr="00CB1FF3">
        <w:rPr>
          <w:rFonts w:eastAsia="Times New Roman" w:cs="Arial"/>
          <w:color w:val="000000" w:themeColor="text1"/>
          <w:sz w:val="28"/>
          <w:szCs w:val="28"/>
        </w:rPr>
        <w:t xml:space="preserve"> – DD to npower 4 January 2025 = £29.14</w:t>
      </w:r>
      <w:r w:rsidRPr="00CB1FF3">
        <w:rPr>
          <w:rFonts w:eastAsia="Times New Roman" w:cs="Arial"/>
          <w:color w:val="000000" w:themeColor="text1"/>
          <w:sz w:val="24"/>
          <w:szCs w:val="24"/>
        </w:rPr>
        <w:t xml:space="preserve">.  </w:t>
      </w:r>
      <w:r w:rsidRPr="00CB1FF3">
        <w:rPr>
          <w:rFonts w:eastAsia="Times New Roman" w:cs="Arial"/>
          <w:color w:val="000000" w:themeColor="text1"/>
          <w:sz w:val="26"/>
          <w:szCs w:val="26"/>
        </w:rPr>
        <w:t xml:space="preserve">Accounts for South </w:t>
      </w:r>
      <w:proofErr w:type="spellStart"/>
      <w:r w:rsidRPr="00CB1FF3">
        <w:rPr>
          <w:rFonts w:eastAsia="Times New Roman" w:cs="Arial"/>
          <w:color w:val="000000" w:themeColor="text1"/>
          <w:sz w:val="26"/>
          <w:szCs w:val="26"/>
        </w:rPr>
        <w:t>Pickenham</w:t>
      </w:r>
      <w:proofErr w:type="spellEnd"/>
      <w:r w:rsidRPr="00CB1FF3">
        <w:rPr>
          <w:rFonts w:eastAsia="Times New Roman" w:cs="Arial"/>
          <w:color w:val="000000" w:themeColor="text1"/>
          <w:sz w:val="26"/>
          <w:szCs w:val="26"/>
        </w:rPr>
        <w:t xml:space="preserve"> – Bank Balance as at 31/12/2024 = £901.98</w:t>
      </w:r>
      <w:r w:rsidRPr="00CB1FF3">
        <w:rPr>
          <w:rFonts w:eastAsia="Times New Roman" w:cs="Arial"/>
          <w:color w:val="000000" w:themeColor="text1"/>
          <w:sz w:val="26"/>
          <w:szCs w:val="26"/>
        </w:rPr>
        <w:t>.</w:t>
      </w:r>
    </w:p>
    <w:p w:rsidR="00EC2691" w:rsidRPr="00CB1FF3" w:rsidRDefault="000A15D9">
      <w:pPr>
        <w:pStyle w:val="Standard"/>
        <w:spacing w:after="0"/>
        <w:rPr>
          <w:color w:val="000000" w:themeColor="text1"/>
        </w:rPr>
      </w:pPr>
      <w:r w:rsidRPr="00CB1FF3">
        <w:rPr>
          <w:noProof/>
          <w:color w:val="000000" w:themeColor="text1"/>
        </w:rPr>
        <mc:AlternateContent>
          <mc:Choice Requires="wps">
            <w:drawing>
              <wp:anchor distT="0" distB="0" distL="0" distR="0" simplePos="0" relativeHeight="2" behindDoc="1" locked="0" layoutInCell="1" allowOverlap="1" wp14:anchorId="3381B4DF">
                <wp:simplePos x="0" y="0"/>
                <wp:positionH relativeFrom="column">
                  <wp:posOffset>-331470</wp:posOffset>
                </wp:positionH>
                <wp:positionV relativeFrom="paragraph">
                  <wp:align>top</wp:align>
                </wp:positionV>
                <wp:extent cx="5051425" cy="353060"/>
                <wp:effectExtent l="0" t="57150" r="0" b="57150"/>
                <wp:wrapNone/>
                <wp:docPr id="1" name="Frame1"/>
                <wp:cNvGraphicFramePr/>
                <a:graphic xmlns:a="http://schemas.openxmlformats.org/drawingml/2006/main">
                  <a:graphicData uri="http://schemas.microsoft.com/office/word/2010/wordprocessingShape">
                    <wps:wsp>
                      <wps:cNvSpPr/>
                      <wps:spPr>
                        <a:xfrm>
                          <a:off x="0" y="0"/>
                          <a:ext cx="5050800" cy="352440"/>
                        </a:xfrm>
                        <a:prstGeom prst="rect">
                          <a:avLst/>
                        </a:prstGeom>
                        <a:noFill/>
                        <a:ln>
                          <a:noFill/>
                        </a:ln>
                      </wps:spPr>
                      <wps:style>
                        <a:lnRef idx="0">
                          <a:scrgbClr r="0" g="0" b="0"/>
                        </a:lnRef>
                        <a:fillRef idx="0">
                          <a:scrgbClr r="0" g="0" b="0"/>
                        </a:fillRef>
                        <a:effectRef idx="0">
                          <a:scrgbClr r="0" g="0" b="0"/>
                        </a:effectRef>
                        <a:fontRef idx="minor"/>
                      </wps:style>
                      <wps:txbx>
                        <w:txbxContent>
                          <w:p w:rsidR="00EC2691" w:rsidRDefault="00EC2691">
                            <w:pPr>
                              <w:pStyle w:val="FrameContents"/>
                              <w:rPr>
                                <w:color w:val="000000"/>
                              </w:rPr>
                            </w:pPr>
                          </w:p>
                        </w:txbxContent>
                      </wps:txbx>
                      <wps:bodyPr>
                        <a:spAutoFit/>
                      </wps:bodyPr>
                    </wps:wsp>
                  </a:graphicData>
                </a:graphic>
              </wp:anchor>
            </w:drawing>
          </mc:Choice>
          <mc:Fallback>
            <w:pict>
              <v:rect id="shape_0" ID="Frame1" stroked="f" style="position:absolute;margin-left:-26.1pt;margin-top:4.5pt;width:397.65pt;height:27.7pt;mso-position-vertical:top" wp14:anchorId="3381B4DF">
                <w10:wrap type="none"/>
                <v:fill o:detectmouseclick="t" on="false"/>
                <v:stroke color="#3465a4" joinstyle="round" endcap="flat"/>
                <v:textbox>
                  <w:txbxContent>
                    <w:p>
                      <w:pPr>
                        <w:pStyle w:val="FrameContents"/>
                        <w:spacing w:before="0" w:after="200"/>
                        <w:rPr>
                          <w:color w:val="000000"/>
                        </w:rPr>
                      </w:pPr>
                      <w:r>
                        <w:rPr>
                          <w:color w:val="000000"/>
                        </w:rPr>
                      </w:r>
                    </w:p>
                  </w:txbxContent>
                </v:textbox>
              </v:rect>
            </w:pict>
          </mc:Fallback>
        </mc:AlternateContent>
      </w:r>
      <w:proofErr w:type="spellStart"/>
      <w:r w:rsidRPr="00CB1FF3">
        <w:rPr>
          <w:rFonts w:eastAsia="Times New Roman" w:cs="Arial"/>
          <w:b/>
          <w:color w:val="000000" w:themeColor="text1"/>
          <w:sz w:val="28"/>
          <w:szCs w:val="28"/>
        </w:rPr>
        <w:t>Dat</w:t>
      </w:r>
      <w:proofErr w:type="spellEnd"/>
      <w:r w:rsidRPr="00CB1FF3">
        <w:rPr>
          <w:b/>
          <w:bCs/>
          <w:color w:val="000000" w:themeColor="text1"/>
          <w:sz w:val="28"/>
          <w:szCs w:val="28"/>
          <w:lang w:val="en-US"/>
        </w:rPr>
        <w:t xml:space="preserve">e of </w:t>
      </w:r>
      <w:r w:rsidRPr="00CB1FF3">
        <w:rPr>
          <w:b/>
          <w:color w:val="000000" w:themeColor="text1"/>
          <w:sz w:val="28"/>
          <w:szCs w:val="28"/>
          <w:lang w:val="en-US"/>
        </w:rPr>
        <w:t>next PC meeting</w:t>
      </w:r>
      <w:r w:rsidRPr="00CB1FF3">
        <w:rPr>
          <w:color w:val="000000" w:themeColor="text1"/>
          <w:sz w:val="28"/>
          <w:szCs w:val="28"/>
          <w:lang w:val="en-US"/>
        </w:rPr>
        <w:t xml:space="preserve"> – Wed 09-April-2025 at 6.00pm at the Home Farm Hospitality Suite.</w:t>
      </w:r>
    </w:p>
    <w:sectPr w:rsidR="00EC2691" w:rsidRPr="00CB1FF3">
      <w:headerReference w:type="default" r:id="rId6"/>
      <w:pgSz w:w="11906" w:h="16838"/>
      <w:pgMar w:top="1440" w:right="1440" w:bottom="1440" w:left="1440" w:header="708"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A15D9">
      <w:r>
        <w:separator/>
      </w:r>
    </w:p>
  </w:endnote>
  <w:endnote w:type="continuationSeparator" w:id="0">
    <w:p w:rsidR="00000000" w:rsidRDefault="000A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F">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A15D9">
      <w:r>
        <w:separator/>
      </w:r>
    </w:p>
  </w:footnote>
  <w:footnote w:type="continuationSeparator" w:id="0">
    <w:p w:rsidR="00000000" w:rsidRDefault="000A1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691" w:rsidRDefault="00EC26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91"/>
    <w:rsid w:val="000A15D9"/>
    <w:rsid w:val="00CB1FF3"/>
    <w:rsid w:val="00EC269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FF720-52E9-40F5-9174-669AB625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F" w:hAnsi="Calibri" w:cs="F"/>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textAlignment w:val="baseline"/>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qFormat/>
    <w:rPr>
      <w:color w:val="0000FF"/>
      <w:u w:val="single"/>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ListLabel1">
    <w:name w:val="ListLabel 1"/>
    <w:qFormat/>
    <w:rPr>
      <w:b/>
    </w:rPr>
  </w:style>
  <w:style w:type="character" w:customStyle="1" w:styleId="ListLabel2">
    <w:name w:val="ListLabel 2"/>
    <w:qFormat/>
    <w:rPr>
      <w:rFonts w:eastAsia="Times New Roman" w:cs="Arial"/>
      <w:b/>
      <w:sz w:val="24"/>
    </w:rPr>
  </w:style>
  <w:style w:type="character" w:customStyle="1" w:styleId="ListLabel3">
    <w:name w:val="ListLabel 3"/>
    <w:qFormat/>
    <w:rPr>
      <w:rFonts w:eastAsia="Times New Roman" w:cs="Arial"/>
      <w:b/>
    </w:rPr>
  </w:style>
  <w:style w:type="character" w:customStyle="1" w:styleId="ListLabel4">
    <w:name w:val="ListLabel 4"/>
    <w:qFormat/>
    <w:rPr>
      <w:rFonts w:eastAsia="Times New Roman" w:cs="Arial"/>
      <w:b/>
    </w:rPr>
  </w:style>
  <w:style w:type="character" w:customStyle="1" w:styleId="ListLabel5">
    <w:name w:val="ListLabel 5"/>
    <w:qFormat/>
    <w:rPr>
      <w:rFonts w:eastAsia="Times New Roman" w:cs="Arial"/>
      <w:sz w:val="24"/>
      <w:szCs w:val="24"/>
    </w:rPr>
  </w:style>
  <w:style w:type="character" w:customStyle="1" w:styleId="InternetLink0">
    <w:name w:val="Internet Link"/>
    <w:basedOn w:val="DefaultParagraphFont"/>
    <w:rPr>
      <w:color w:val="0563C1"/>
      <w:u w:val="single"/>
    </w:rPr>
  </w:style>
  <w:style w:type="character" w:customStyle="1" w:styleId="ListLabel6">
    <w:name w:val="ListLabel 6"/>
    <w:qFormat/>
    <w:rPr>
      <w:rFonts w:eastAsia="Times New Roman" w:cs="Arial"/>
      <w:b/>
    </w:rPr>
  </w:style>
  <w:style w:type="character" w:customStyle="1" w:styleId="ListLabel7">
    <w:name w:val="ListLabel 7"/>
    <w:qFormat/>
    <w:rPr>
      <w:rFonts w:eastAsia="Times New Roman" w:cs="Arial"/>
      <w:sz w:val="24"/>
      <w:szCs w:val="24"/>
    </w:rPr>
  </w:style>
  <w:style w:type="character" w:customStyle="1" w:styleId="ListLabel8">
    <w:name w:val="ListLabel 8"/>
    <w:qFormat/>
    <w:rPr>
      <w:rFonts w:eastAsia="Times New Roman" w:cs="Arial"/>
      <w:sz w:val="24"/>
      <w:szCs w:val="24"/>
    </w:rPr>
  </w:style>
  <w:style w:type="paragraph" w:customStyle="1" w:styleId="Heading">
    <w:name w:val="Heading"/>
    <w:next w:val="Textbody"/>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76" w:lineRule="auto"/>
    </w:pPr>
  </w:style>
  <w:style w:type="paragraph" w:styleId="List">
    <w:name w:val="List"/>
    <w:rPr>
      <w:rFonts w:cs="Arial Unicode MS"/>
      <w:sz w:val="24"/>
    </w:rPr>
  </w:style>
  <w:style w:type="paragraph" w:styleId="Caption">
    <w:name w:val="caption"/>
    <w:qFormat/>
    <w:pPr>
      <w:suppressLineNumbers/>
      <w:spacing w:before="120" w:after="120"/>
    </w:pPr>
    <w:rPr>
      <w:rFonts w:cs="Arial Unicode MS"/>
      <w:i/>
      <w:iCs/>
      <w:sz w:val="24"/>
      <w:szCs w:val="24"/>
    </w:rPr>
  </w:style>
  <w:style w:type="paragraph" w:customStyle="1" w:styleId="Index">
    <w:name w:val="Index"/>
    <w:qFormat/>
    <w:pPr>
      <w:suppressLineNumbers/>
    </w:pPr>
    <w:rPr>
      <w:rFonts w:cs="Arial Unicode MS"/>
      <w:sz w:val="24"/>
    </w:rPr>
  </w:style>
  <w:style w:type="paragraph" w:customStyle="1" w:styleId="Standard">
    <w:name w:val="Standard"/>
    <w:qFormat/>
    <w:pPr>
      <w:suppressAutoHyphens/>
      <w:spacing w:after="200" w:line="276" w:lineRule="auto"/>
      <w:textAlignment w:val="baseline"/>
    </w:pPr>
    <w:rPr>
      <w:sz w:val="22"/>
    </w:rPr>
  </w:style>
  <w:style w:type="paragraph" w:customStyle="1" w:styleId="Textbody">
    <w:name w:val="Text body"/>
    <w:basedOn w:val="Standard"/>
    <w:qFormat/>
    <w:pPr>
      <w:spacing w:after="140"/>
    </w:pPr>
  </w:style>
  <w:style w:type="paragraph" w:styleId="ListParagraph">
    <w:name w:val="List Paragraph"/>
    <w:basedOn w:val="Standard"/>
    <w:qFormat/>
    <w:pPr>
      <w:ind w:left="720"/>
    </w:pPr>
  </w:style>
  <w:style w:type="paragraph" w:styleId="NoSpacing">
    <w:name w:val="No Spacing"/>
    <w:qFormat/>
    <w:pPr>
      <w:suppressAutoHyphens/>
      <w:jc w:val="both"/>
      <w:textAlignment w:val="baseline"/>
    </w:pPr>
    <w:rPr>
      <w:rFonts w:eastAsia="Calibri"/>
      <w:sz w:val="22"/>
      <w:lang w:eastAsia="en-US"/>
    </w:rPr>
  </w:style>
  <w:style w:type="paragraph" w:styleId="Header">
    <w:name w:val="header"/>
    <w:basedOn w:val="Standard"/>
    <w:pPr>
      <w:tabs>
        <w:tab w:val="center" w:pos="4513"/>
        <w:tab w:val="right" w:pos="9026"/>
      </w:tabs>
      <w:spacing w:after="0" w:line="240" w:lineRule="auto"/>
    </w:pPr>
  </w:style>
  <w:style w:type="paragraph" w:styleId="Footer">
    <w:name w:val="footer"/>
    <w:basedOn w:val="Standard"/>
    <w:pPr>
      <w:tabs>
        <w:tab w:val="center" w:pos="4513"/>
        <w:tab w:val="right" w:pos="9026"/>
      </w:tabs>
      <w:spacing w:after="0" w:line="240" w:lineRule="auto"/>
    </w:pPr>
  </w:style>
  <w:style w:type="paragraph" w:styleId="NormalWeb">
    <w:name w:val="Normal (Web)"/>
    <w:basedOn w:val="Standard"/>
    <w:qFormat/>
    <w:pPr>
      <w:spacing w:before="280" w:after="280" w:line="240" w:lineRule="auto"/>
    </w:pPr>
    <w:rPr>
      <w:rFonts w:ascii="Times New Roman" w:eastAsia="Times New Roman" w:hAnsi="Times New Roman" w:cs="Times New Roman"/>
      <w:sz w:val="24"/>
      <w:szCs w:val="24"/>
    </w:rPr>
  </w:style>
  <w:style w:type="paragraph" w:customStyle="1" w:styleId="FrameContents">
    <w:name w:val="Frame Contents"/>
    <w:basedOn w:val="Standard"/>
    <w:qFormat/>
  </w:style>
  <w:style w:type="numbering" w:customStyle="1" w:styleId="NoList1">
    <w:name w:val="No List_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1859</TotalTime>
  <Pages>2</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dc:description/>
  <cp:lastModifiedBy>User1</cp:lastModifiedBy>
  <cp:revision>4</cp:revision>
  <cp:lastPrinted>2019-08-21T10:52:00Z</cp:lastPrinted>
  <dcterms:created xsi:type="dcterms:W3CDTF">2025-02-18T10:16:00Z</dcterms:created>
  <dcterms:modified xsi:type="dcterms:W3CDTF">2025-02-23T20:23:00Z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